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8D" w:rsidRDefault="00496B8D" w:rsidP="00496B8D">
      <w:pPr>
        <w:spacing w:line="264" w:lineRule="auto"/>
        <w:jc w:val="right"/>
        <w:rPr>
          <w:rFonts w:ascii="Arial" w:hAnsi="Arial" w:cs="Arial"/>
          <w:b/>
          <w:i/>
          <w:sz w:val="32"/>
        </w:rPr>
      </w:pPr>
      <w:r>
        <w:rPr>
          <w:noProof/>
          <w:lang w:val="es-ES" w:eastAsia="es-ES"/>
        </w:rPr>
        <w:drawing>
          <wp:inline distT="0" distB="0" distL="0" distR="0">
            <wp:extent cx="1127125" cy="1339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32"/>
        </w:rPr>
        <w:t xml:space="preserve">                                               ALEJANDRO ANDRES LOYOLA TAPIA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53975</wp:posOffset>
                </wp:positionV>
                <wp:extent cx="5944235" cy="635"/>
                <wp:effectExtent l="21590" t="19685" r="15875" b="1778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4.25pt" to="469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 xml:space="preserve">I.    </w:t>
      </w:r>
      <w:r>
        <w:rPr>
          <w:rFonts w:ascii="Arial" w:hAnsi="Arial" w:cs="Arial"/>
          <w:b/>
          <w:i/>
          <w:sz w:val="28"/>
        </w:rPr>
        <w:tab/>
        <w:t>ANTECEDENTES PERSONALES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Edad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32 años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Nacionalidad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Chilena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Cédula de Identidad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14.361.842-0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Estado Civil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Soltero, sin hijos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Dirección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Oscar Castro 828, Lo prado.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Teléfono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09-5166262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E-mail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hyperlink r:id="rId6" w:history="1">
        <w:r w:rsidRPr="00873C92">
          <w:rPr>
            <w:rStyle w:val="Hipervnculo"/>
            <w:rFonts w:ascii="Arial" w:hAnsi="Arial" w:cs="Arial"/>
            <w:sz w:val="24"/>
          </w:rPr>
          <w:t>Alejandro.loyola.tapia@gmail.com</w:t>
        </w:r>
      </w:hyperlink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Pr="000B0BD1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0B0BD1">
        <w:rPr>
          <w:rFonts w:ascii="Arial" w:hAnsi="Arial" w:cs="Arial"/>
          <w:sz w:val="24"/>
          <w:szCs w:val="24"/>
        </w:rPr>
        <w:t>Experiencia y habilid</w:t>
      </w:r>
      <w:r>
        <w:rPr>
          <w:rFonts w:ascii="Arial" w:hAnsi="Arial" w:cs="Arial"/>
          <w:sz w:val="24"/>
          <w:szCs w:val="24"/>
        </w:rPr>
        <w:t>ad en trabajo de equipo. Ingeniero</w:t>
      </w:r>
      <w:r w:rsidRPr="000B0BD1">
        <w:rPr>
          <w:rFonts w:ascii="Arial" w:hAnsi="Arial" w:cs="Arial"/>
          <w:sz w:val="24"/>
          <w:szCs w:val="24"/>
        </w:rPr>
        <w:t xml:space="preserve"> que posee   alta capacidad de análisis, proactivo  y con orientación al cumplimento de objetivos y metas, altamente comprometido en las tomas de decisiones y excelente nivel de relaciones interpersonales.</w:t>
      </w:r>
    </w:p>
    <w:p w:rsidR="00496B8D" w:rsidRPr="000B0BD1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II.</w:t>
      </w:r>
      <w:r>
        <w:rPr>
          <w:rFonts w:ascii="Arial" w:hAnsi="Arial" w:cs="Arial"/>
          <w:b/>
          <w:i/>
          <w:sz w:val="28"/>
        </w:rPr>
        <w:tab/>
        <w:t>ANTECEDENTES ACADÉMICOS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1996 - 1999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        Enseñanza Media. </w:t>
      </w:r>
    </w:p>
    <w:p w:rsidR="00496B8D" w:rsidRPr="009E35DB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</w:rPr>
        <w:t xml:space="preserve">                                                     </w:t>
      </w:r>
      <w:r w:rsidRPr="009E35DB">
        <w:rPr>
          <w:rFonts w:ascii="Arial" w:hAnsi="Arial" w:cs="Arial"/>
          <w:sz w:val="24"/>
          <w:szCs w:val="24"/>
          <w:lang w:eastAsia="es-ES_tradnl"/>
        </w:rPr>
        <w:t>Academia de humanidades padres Dominicos</w:t>
      </w:r>
      <w:r>
        <w:rPr>
          <w:rFonts w:ascii="Arial" w:hAnsi="Arial" w:cs="Arial"/>
          <w:sz w:val="24"/>
          <w:szCs w:val="24"/>
          <w:lang w:eastAsia="es-ES_tradnl"/>
        </w:rPr>
        <w:t>.</w:t>
      </w:r>
      <w:r w:rsidRPr="009E35DB">
        <w:rPr>
          <w:rFonts w:ascii="Arial" w:hAnsi="Arial" w:cs="Arial"/>
          <w:sz w:val="24"/>
          <w:szCs w:val="24"/>
          <w:lang w:eastAsia="es-ES_tradnl"/>
        </w:rPr>
        <w:t xml:space="preserve">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Pr="00737DE5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</w:rPr>
        <w:t>2005 - 2009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Universidad Tecnológica Metropolitana.                    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737DE5">
        <w:rPr>
          <w:rFonts w:ascii="Arial" w:hAnsi="Arial" w:cs="Arial"/>
          <w:b/>
          <w:sz w:val="24"/>
          <w:szCs w:val="24"/>
          <w:lang w:eastAsia="es-ES_tradnl"/>
        </w:rPr>
        <w:t xml:space="preserve">           </w:t>
      </w:r>
      <w:r>
        <w:rPr>
          <w:rFonts w:ascii="Arial" w:hAnsi="Arial" w:cs="Arial"/>
          <w:b/>
          <w:sz w:val="24"/>
          <w:szCs w:val="24"/>
          <w:lang w:eastAsia="es-ES_tradnl"/>
        </w:rPr>
        <w:t xml:space="preserve">    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                       </w:t>
      </w:r>
      <w:r>
        <w:rPr>
          <w:rFonts w:ascii="Arial" w:hAnsi="Arial" w:cs="Arial"/>
          <w:sz w:val="24"/>
          <w:szCs w:val="24"/>
          <w:lang w:eastAsia="es-ES_tradnl"/>
        </w:rPr>
        <w:t xml:space="preserve">               </w:t>
      </w:r>
      <w:r w:rsidRPr="00737DE5">
        <w:rPr>
          <w:rFonts w:ascii="Arial" w:hAnsi="Arial" w:cs="Arial"/>
          <w:sz w:val="24"/>
          <w:szCs w:val="24"/>
          <w:lang w:eastAsia="es-ES_tradnl"/>
        </w:rPr>
        <w:t>Químico laboratorista.</w:t>
      </w:r>
      <w:r>
        <w:rPr>
          <w:rFonts w:ascii="Arial" w:hAnsi="Arial" w:cs="Arial"/>
          <w:sz w:val="24"/>
          <w:szCs w:val="24"/>
          <w:lang w:eastAsia="es-ES_tradnl"/>
        </w:rPr>
        <w:t xml:space="preserve"> Titulado Tesis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“Extracción de Hierro en bentonitas”, programa de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eastAsia="es-ES_tradnl"/>
        </w:rPr>
        <w:t>financiamiento</w:t>
      </w:r>
      <w:proofErr w:type="gramEnd"/>
      <w:r>
        <w:rPr>
          <w:rFonts w:ascii="Arial" w:hAnsi="Arial" w:cs="Arial"/>
          <w:sz w:val="24"/>
          <w:szCs w:val="24"/>
          <w:lang w:eastAsia="es-ES_tradnl"/>
        </w:rPr>
        <w:t xml:space="preserve"> basal CONICYT,FB0807(CEDENNA).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4"/>
        </w:rPr>
      </w:pPr>
    </w:p>
    <w:p w:rsidR="00496B8D" w:rsidRPr="00737DE5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</w:rPr>
        <w:t xml:space="preserve">           2010 - 2013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 w:rsidRPr="00737DE5">
        <w:rPr>
          <w:rFonts w:ascii="Arial" w:hAnsi="Arial" w:cs="Arial"/>
          <w:sz w:val="24"/>
          <w:szCs w:val="24"/>
          <w:lang w:eastAsia="es-ES_tradnl"/>
        </w:rPr>
        <w:t>Unive</w:t>
      </w:r>
      <w:r>
        <w:rPr>
          <w:rFonts w:ascii="Arial" w:hAnsi="Arial" w:cs="Arial"/>
          <w:sz w:val="24"/>
          <w:szCs w:val="24"/>
          <w:lang w:eastAsia="es-ES_tradnl"/>
        </w:rPr>
        <w:t>rsidad de Santiago de chile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.                    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737DE5">
        <w:rPr>
          <w:rFonts w:ascii="Arial" w:hAnsi="Arial" w:cs="Arial"/>
          <w:b/>
          <w:sz w:val="24"/>
          <w:szCs w:val="24"/>
          <w:lang w:eastAsia="es-ES_tradnl"/>
        </w:rPr>
        <w:t xml:space="preserve">           </w:t>
      </w:r>
      <w:r>
        <w:rPr>
          <w:rFonts w:ascii="Arial" w:hAnsi="Arial" w:cs="Arial"/>
          <w:b/>
          <w:sz w:val="24"/>
          <w:szCs w:val="24"/>
          <w:lang w:eastAsia="es-ES_tradnl"/>
        </w:rPr>
        <w:t xml:space="preserve">    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                       </w:t>
      </w:r>
      <w:r>
        <w:rPr>
          <w:rFonts w:ascii="Arial" w:hAnsi="Arial" w:cs="Arial"/>
          <w:sz w:val="24"/>
          <w:szCs w:val="24"/>
          <w:lang w:eastAsia="es-ES_tradnl"/>
        </w:rPr>
        <w:t xml:space="preserve">               Ingeniería en química. Egresado en proceso de    </w:t>
      </w:r>
    </w:p>
    <w:p w:rsidR="00FD2943" w:rsidRDefault="00496B8D" w:rsidP="00FD2943">
      <w:pPr>
        <w:spacing w:line="264" w:lineRule="auto"/>
        <w:jc w:val="both"/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Titulación</w:t>
      </w:r>
      <w:r w:rsidR="00FD2943">
        <w:rPr>
          <w:rFonts w:ascii="Arial" w:hAnsi="Arial" w:cs="Arial"/>
          <w:sz w:val="24"/>
          <w:szCs w:val="24"/>
          <w:lang w:eastAsia="es-ES_tradnl"/>
        </w:rPr>
        <w:t>.</w:t>
      </w:r>
    </w:p>
    <w:p w:rsidR="00496B8D" w:rsidRPr="00384F69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tab/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lastRenderedPageBreak/>
        <w:t>III.  CAPACITACIÓN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Universidad de Santiago de chile.</w:t>
      </w:r>
      <w:r w:rsidR="00692AC4">
        <w:rPr>
          <w:rFonts w:ascii="Arial" w:hAnsi="Arial" w:cs="Arial"/>
          <w:sz w:val="24"/>
        </w:rPr>
        <w:t xml:space="preserve"> SEGIC</w:t>
      </w:r>
    </w:p>
    <w:p w:rsidR="00496B8D" w:rsidRPr="00737DE5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4"/>
        </w:rPr>
        <w:t>Exel</w:t>
      </w:r>
      <w:proofErr w:type="spellEnd"/>
      <w:r>
        <w:rPr>
          <w:rFonts w:ascii="Arial" w:hAnsi="Arial" w:cs="Arial"/>
          <w:sz w:val="24"/>
        </w:rPr>
        <w:t xml:space="preserve"> nivel  intermedio.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2013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Universidad de Santiago de chile.</w:t>
      </w:r>
      <w:r w:rsidR="00692AC4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692AC4">
        <w:rPr>
          <w:rFonts w:ascii="Arial" w:hAnsi="Arial" w:cs="Arial"/>
          <w:sz w:val="24"/>
        </w:rPr>
        <w:t>CAI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Curso de liderazgo.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IV.  ANTECEDENTES LABORALES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2002 - 2004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 xml:space="preserve">Promotor de Cuadernos Austral, agencia perspectiva. </w:t>
      </w:r>
    </w:p>
    <w:p w:rsidR="00496B8D" w:rsidRPr="00737DE5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96B8D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</w:rPr>
        <w:t>2004 - 2005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  <w:szCs w:val="24"/>
          <w:lang w:eastAsia="es-ES_tradnl"/>
        </w:rPr>
        <w:t>Axceso</w:t>
      </w:r>
      <w:proofErr w:type="spellEnd"/>
      <w:r>
        <w:rPr>
          <w:rFonts w:ascii="Arial" w:hAnsi="Arial" w:cs="Arial"/>
          <w:sz w:val="24"/>
          <w:szCs w:val="24"/>
          <w:lang w:eastAsia="es-ES_tradnl"/>
        </w:rPr>
        <w:t xml:space="preserve"> internet, servicio al cliente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.                    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4"/>
        </w:rPr>
      </w:pPr>
    </w:p>
    <w:p w:rsidR="00496B8D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</w:rPr>
        <w:t xml:space="preserve">          2005 - 2013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        </w:t>
      </w:r>
      <w:r>
        <w:rPr>
          <w:rFonts w:ascii="Arial" w:hAnsi="Arial" w:cs="Arial"/>
          <w:sz w:val="24"/>
          <w:szCs w:val="24"/>
          <w:lang w:eastAsia="es-ES_tradnl"/>
        </w:rPr>
        <w:t xml:space="preserve">Técnico de laboratorio óptico, ópticas </w:t>
      </w:r>
      <w:proofErr w:type="spellStart"/>
      <w:r>
        <w:rPr>
          <w:rFonts w:ascii="Arial" w:hAnsi="Arial" w:cs="Arial"/>
          <w:sz w:val="24"/>
          <w:szCs w:val="24"/>
          <w:lang w:eastAsia="es-ES_tradnl"/>
        </w:rPr>
        <w:t>Rother</w:t>
      </w:r>
      <w:proofErr w:type="spellEnd"/>
      <w:r>
        <w:rPr>
          <w:rFonts w:ascii="Arial" w:hAnsi="Arial" w:cs="Arial"/>
          <w:sz w:val="24"/>
          <w:szCs w:val="24"/>
          <w:lang w:eastAsia="es-ES_tradnl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eastAsia="es-ES_tradnl"/>
        </w:rPr>
        <w:t>Krauss</w:t>
      </w:r>
      <w:proofErr w:type="spellEnd"/>
      <w:r w:rsidRPr="00737DE5">
        <w:rPr>
          <w:rFonts w:ascii="Arial" w:hAnsi="Arial" w:cs="Arial"/>
          <w:sz w:val="24"/>
          <w:szCs w:val="24"/>
          <w:lang w:eastAsia="es-ES_tradnl"/>
        </w:rPr>
        <w:t xml:space="preserve">.   </w:t>
      </w:r>
    </w:p>
    <w:p w:rsidR="00496B8D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     </w:t>
      </w:r>
      <w:r>
        <w:rPr>
          <w:rFonts w:ascii="Arial" w:hAnsi="Arial" w:cs="Arial"/>
          <w:sz w:val="24"/>
          <w:szCs w:val="24"/>
          <w:lang w:eastAsia="es-ES_tradnl"/>
        </w:rPr>
        <w:t xml:space="preserve">Desempeñando las siguientes funciones: Calculo,   </w:t>
      </w:r>
    </w:p>
    <w:p w:rsidR="00496B8D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eastAsia="es-ES_tradnl"/>
        </w:rPr>
        <w:t>tallado</w:t>
      </w:r>
      <w:proofErr w:type="gramEnd"/>
      <w:r>
        <w:rPr>
          <w:rFonts w:ascii="Arial" w:hAnsi="Arial" w:cs="Arial"/>
          <w:sz w:val="24"/>
          <w:szCs w:val="24"/>
          <w:lang w:eastAsia="es-ES_tradnl"/>
        </w:rPr>
        <w:t xml:space="preserve"> de cristales, teñido y diversas etapas del   </w:t>
      </w:r>
    </w:p>
    <w:p w:rsidR="00496B8D" w:rsidRPr="00737DE5" w:rsidRDefault="00496B8D" w:rsidP="00496B8D">
      <w:pPr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eastAsia="es-ES_tradnl"/>
        </w:rPr>
        <w:t>proceso</w:t>
      </w:r>
      <w:proofErr w:type="gramEnd"/>
      <w:r>
        <w:rPr>
          <w:rFonts w:ascii="Arial" w:hAnsi="Arial" w:cs="Arial"/>
          <w:sz w:val="24"/>
          <w:szCs w:val="24"/>
          <w:lang w:eastAsia="es-ES_tradnl"/>
        </w:rPr>
        <w:t xml:space="preserve"> de fabricación</w:t>
      </w:r>
      <w:r w:rsidR="00AA0B94">
        <w:rPr>
          <w:rFonts w:ascii="Arial" w:hAnsi="Arial" w:cs="Arial"/>
          <w:sz w:val="24"/>
          <w:szCs w:val="24"/>
          <w:lang w:eastAsia="es-ES_tradnl"/>
        </w:rPr>
        <w:t xml:space="preserve"> de lentes </w:t>
      </w:r>
      <w:proofErr w:type="spellStart"/>
      <w:r w:rsidR="00AA0B94">
        <w:rPr>
          <w:rFonts w:ascii="Arial" w:hAnsi="Arial" w:cs="Arial"/>
          <w:sz w:val="24"/>
          <w:szCs w:val="24"/>
          <w:lang w:eastAsia="es-ES_tradnl"/>
        </w:rPr>
        <w:t>oftalmicas</w:t>
      </w:r>
      <w:proofErr w:type="spellEnd"/>
      <w:r>
        <w:rPr>
          <w:rFonts w:ascii="Arial" w:hAnsi="Arial" w:cs="Arial"/>
          <w:sz w:val="24"/>
          <w:szCs w:val="24"/>
          <w:lang w:eastAsia="es-ES_tradnl"/>
        </w:rPr>
        <w:t>.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         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737DE5">
        <w:rPr>
          <w:rFonts w:ascii="Arial" w:hAnsi="Arial" w:cs="Arial"/>
          <w:b/>
          <w:sz w:val="24"/>
          <w:szCs w:val="24"/>
          <w:lang w:eastAsia="es-ES_tradnl"/>
        </w:rPr>
        <w:t xml:space="preserve">           </w:t>
      </w:r>
      <w:r>
        <w:rPr>
          <w:rFonts w:ascii="Arial" w:hAnsi="Arial" w:cs="Arial"/>
          <w:b/>
          <w:sz w:val="24"/>
          <w:szCs w:val="24"/>
          <w:lang w:eastAsia="es-ES_tradnl"/>
        </w:rPr>
        <w:t xml:space="preserve">    </w:t>
      </w:r>
      <w:r w:rsidRPr="00737DE5">
        <w:rPr>
          <w:rFonts w:ascii="Arial" w:hAnsi="Arial" w:cs="Arial"/>
          <w:sz w:val="24"/>
          <w:szCs w:val="24"/>
          <w:lang w:eastAsia="es-ES_tradnl"/>
        </w:rPr>
        <w:t xml:space="preserve">                       </w:t>
      </w:r>
      <w:r>
        <w:rPr>
          <w:rFonts w:ascii="Arial" w:hAnsi="Arial" w:cs="Arial"/>
          <w:sz w:val="24"/>
          <w:szCs w:val="24"/>
          <w:lang w:eastAsia="es-ES_tradnl"/>
        </w:rPr>
        <w:t xml:space="preserve">          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Administración de la bodega, desempeñando la    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eastAsia="es-ES_tradnl"/>
        </w:rPr>
        <w:t>función</w:t>
      </w:r>
      <w:proofErr w:type="gramEnd"/>
      <w:r>
        <w:rPr>
          <w:rFonts w:ascii="Arial" w:hAnsi="Arial" w:cs="Arial"/>
          <w:sz w:val="24"/>
          <w:szCs w:val="24"/>
          <w:lang w:eastAsia="es-ES_tradnl"/>
        </w:rPr>
        <w:t xml:space="preserve"> de logística y manejo de inventario 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V.  OTROS</w:t>
      </w:r>
    </w:p>
    <w:p w:rsidR="00496B8D" w:rsidRDefault="00496B8D" w:rsidP="00496B8D">
      <w:pPr>
        <w:spacing w:line="264" w:lineRule="auto"/>
        <w:jc w:val="both"/>
        <w:rPr>
          <w:rFonts w:ascii="Arial" w:hAnsi="Arial" w:cs="Arial"/>
          <w:b/>
          <w:i/>
          <w:sz w:val="28"/>
        </w:rPr>
      </w:pPr>
    </w:p>
    <w:p w:rsidR="00496B8D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41643B">
        <w:rPr>
          <w:rFonts w:ascii="Arial" w:hAnsi="Arial" w:cs="Arial"/>
          <w:sz w:val="24"/>
          <w:szCs w:val="24"/>
          <w:lang w:eastAsia="es-ES_tradnl"/>
        </w:rPr>
        <w:t xml:space="preserve">Conocimientos de computación a nivel WINDOWS 7, Microsoft office (Word, </w:t>
      </w:r>
      <w:proofErr w:type="spellStart"/>
      <w:r w:rsidRPr="0041643B">
        <w:rPr>
          <w:rFonts w:ascii="Arial" w:hAnsi="Arial" w:cs="Arial"/>
          <w:sz w:val="24"/>
          <w:szCs w:val="24"/>
          <w:lang w:eastAsia="es-ES_tradnl"/>
        </w:rPr>
        <w:t>Exel</w:t>
      </w:r>
      <w:proofErr w:type="spellEnd"/>
      <w:r w:rsidRPr="0041643B">
        <w:rPr>
          <w:rFonts w:ascii="Arial" w:hAnsi="Arial" w:cs="Arial"/>
          <w:sz w:val="24"/>
          <w:szCs w:val="24"/>
          <w:lang w:eastAsia="es-ES_tradnl"/>
        </w:rPr>
        <w:t>,</w:t>
      </w:r>
      <w:r>
        <w:rPr>
          <w:rFonts w:ascii="Arial" w:hAnsi="Arial" w:cs="Arial"/>
          <w:sz w:val="24"/>
          <w:szCs w:val="24"/>
          <w:lang w:eastAsia="es-ES_tradnl"/>
        </w:rPr>
        <w:t xml:space="preserve">     </w:t>
      </w:r>
    </w:p>
    <w:p w:rsidR="00496B8D" w:rsidRPr="0041643B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 xml:space="preserve"> </w:t>
      </w:r>
      <w:proofErr w:type="spellStart"/>
      <w:r w:rsidRPr="0041643B">
        <w:rPr>
          <w:rFonts w:ascii="Arial" w:hAnsi="Arial" w:cs="Arial"/>
          <w:sz w:val="24"/>
          <w:szCs w:val="24"/>
          <w:lang w:eastAsia="es-ES_tradnl"/>
        </w:rPr>
        <w:t>Power</w:t>
      </w:r>
      <w:proofErr w:type="spellEnd"/>
      <w:r w:rsidRPr="0041643B">
        <w:rPr>
          <w:rFonts w:ascii="Arial" w:hAnsi="Arial" w:cs="Arial"/>
          <w:sz w:val="24"/>
          <w:szCs w:val="24"/>
          <w:lang w:eastAsia="es-ES_tradnl"/>
        </w:rPr>
        <w:t xml:space="preserve"> Point).</w:t>
      </w:r>
    </w:p>
    <w:p w:rsidR="00496B8D" w:rsidRDefault="00FB30A2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Arial" w:hAnsi="Arial" w:cs="Arial"/>
          <w:sz w:val="24"/>
          <w:szCs w:val="24"/>
          <w:lang w:eastAsia="es-ES_tradnl"/>
        </w:rPr>
        <w:t>Licencia de conducir clase B</w:t>
      </w:r>
    </w:p>
    <w:p w:rsidR="00496B8D" w:rsidRPr="0041643B" w:rsidRDefault="00496B8D" w:rsidP="00496B8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sz w:val="24"/>
          <w:szCs w:val="24"/>
          <w:lang w:val="es-ES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227964</wp:posOffset>
                </wp:positionV>
                <wp:extent cx="2366010" cy="0"/>
                <wp:effectExtent l="0" t="0" r="1524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2pt,17.95pt" to="442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2MPGAIAADI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"/>
            </w:pict>
          </mc:Fallback>
        </mc:AlternateContent>
      </w:r>
      <w:r w:rsidRPr="0041643B">
        <w:rPr>
          <w:rFonts w:ascii="Arial" w:hAnsi="Arial" w:cs="Arial"/>
          <w:b/>
          <w:bCs/>
          <w:sz w:val="24"/>
          <w:szCs w:val="24"/>
          <w:lang w:val="es-ES" w:eastAsia="es-ES_tradnl"/>
        </w:rPr>
        <w:t xml:space="preserve">                                                                                                    </w:t>
      </w:r>
    </w:p>
    <w:p w:rsidR="00496B8D" w:rsidRPr="0041643B" w:rsidRDefault="00496B8D" w:rsidP="00496B8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sz w:val="24"/>
          <w:szCs w:val="24"/>
          <w:lang w:val="es-ES" w:eastAsia="es-ES_tradnl"/>
        </w:rPr>
      </w:pPr>
      <w:r w:rsidRPr="0041643B">
        <w:rPr>
          <w:rFonts w:ascii="Arial" w:hAnsi="Arial" w:cs="Arial"/>
          <w:b/>
          <w:bCs/>
          <w:sz w:val="24"/>
          <w:szCs w:val="24"/>
          <w:lang w:val="es-ES" w:eastAsia="es-ES_tradnl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" w:eastAsia="es-ES_tradnl"/>
        </w:rPr>
        <w:t xml:space="preserve">    </w:t>
      </w:r>
      <w:r w:rsidRPr="0041643B">
        <w:rPr>
          <w:rFonts w:ascii="Arial" w:hAnsi="Arial" w:cs="Arial"/>
          <w:b/>
          <w:bCs/>
          <w:sz w:val="24"/>
          <w:szCs w:val="24"/>
          <w:lang w:val="es-ES" w:eastAsia="es-ES_tradnl"/>
        </w:rPr>
        <w:t xml:space="preserve"> Alejandro Andrés Loyola Tapia</w:t>
      </w:r>
    </w:p>
    <w:p w:rsidR="00496B8D" w:rsidRPr="0041643B" w:rsidRDefault="00496B8D" w:rsidP="00496B8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lang w:eastAsia="es-ES_tradnl"/>
        </w:rPr>
      </w:pPr>
      <w:r w:rsidRPr="0041643B">
        <w:rPr>
          <w:rFonts w:ascii="Arial" w:hAnsi="Arial" w:cs="Arial"/>
          <w:b/>
          <w:sz w:val="24"/>
          <w:szCs w:val="24"/>
          <w:lang w:eastAsia="es-ES_tradnl"/>
        </w:rPr>
        <w:t>Disponibilidad</w:t>
      </w:r>
    </w:p>
    <w:p w:rsidR="00496B8D" w:rsidRPr="0041643B" w:rsidRDefault="00496B8D" w:rsidP="00496B8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lang w:eastAsia="es-ES_tradnl"/>
        </w:rPr>
      </w:pPr>
      <w:r w:rsidRPr="0041643B">
        <w:rPr>
          <w:rFonts w:ascii="Arial" w:hAnsi="Arial" w:cs="Arial"/>
          <w:b/>
          <w:sz w:val="24"/>
          <w:szCs w:val="24"/>
          <w:lang w:eastAsia="es-ES_tradnl"/>
        </w:rPr>
        <w:t>Inmediata</w:t>
      </w:r>
    </w:p>
    <w:p w:rsidR="00496B8D" w:rsidRPr="0041643B" w:rsidRDefault="00496B8D" w:rsidP="00496B8D">
      <w:pPr>
        <w:spacing w:line="264" w:lineRule="auto"/>
        <w:jc w:val="both"/>
        <w:rPr>
          <w:rFonts w:ascii="Arial" w:hAnsi="Arial" w:cs="Arial"/>
          <w:sz w:val="24"/>
          <w:szCs w:val="24"/>
          <w:lang w:eastAsia="es-ES_tradnl"/>
        </w:rPr>
      </w:pPr>
    </w:p>
    <w:p w:rsidR="00FC2FFE" w:rsidRDefault="00FC2FFE"/>
    <w:sectPr w:rsidR="00FC2FFE">
      <w:pgSz w:w="12242" w:h="15842" w:code="1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08"/>
    <w:rsid w:val="00005E12"/>
    <w:rsid w:val="0012203A"/>
    <w:rsid w:val="00496B8D"/>
    <w:rsid w:val="005D5996"/>
    <w:rsid w:val="00692AC4"/>
    <w:rsid w:val="00AA0B94"/>
    <w:rsid w:val="00C242DD"/>
    <w:rsid w:val="00F73308"/>
    <w:rsid w:val="00FB30A2"/>
    <w:rsid w:val="00FC2FFE"/>
    <w:rsid w:val="00F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30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3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96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30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3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9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jandro.loyola.tap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nexus694</dc:creator>
  <cp:lastModifiedBy>nexus694</cp:lastModifiedBy>
  <cp:revision>10</cp:revision>
  <dcterms:created xsi:type="dcterms:W3CDTF">2014-01-03T18:02:00Z</dcterms:created>
  <dcterms:modified xsi:type="dcterms:W3CDTF">2014-01-08T18:04:00Z</dcterms:modified>
</cp:coreProperties>
</file>